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2472" w14:textId="77777777" w:rsidR="00AF2BDA" w:rsidRDefault="00AF2BDA" w:rsidP="00AF2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DA">
        <w:rPr>
          <w:rFonts w:ascii="Times New Roman" w:hAnsi="Times New Roman" w:cs="Times New Roman"/>
          <w:b/>
          <w:bCs/>
          <w:sz w:val="24"/>
          <w:szCs w:val="24"/>
        </w:rPr>
        <w:t xml:space="preserve">UKM Paduan Suara </w:t>
      </w:r>
      <w:proofErr w:type="spellStart"/>
      <w:r w:rsidRPr="00AF2BDA">
        <w:rPr>
          <w:rFonts w:ascii="Times New Roman" w:hAnsi="Times New Roman" w:cs="Times New Roman"/>
          <w:b/>
          <w:bCs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b/>
          <w:bCs/>
          <w:sz w:val="24"/>
          <w:szCs w:val="24"/>
        </w:rPr>
        <w:t xml:space="preserve"> Gitana UAD </w:t>
      </w:r>
      <w:proofErr w:type="spellStart"/>
      <w:r w:rsidRPr="00AF2BDA">
        <w:rPr>
          <w:rFonts w:ascii="Times New Roman" w:hAnsi="Times New Roman" w:cs="Times New Roman"/>
          <w:b/>
          <w:bCs/>
          <w:sz w:val="24"/>
          <w:szCs w:val="24"/>
        </w:rPr>
        <w:t>Raih</w:t>
      </w:r>
      <w:proofErr w:type="spellEnd"/>
      <w:r w:rsidRPr="00AF2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Pr="00AF2BDA">
        <w:rPr>
          <w:rFonts w:ascii="Times New Roman" w:hAnsi="Times New Roman" w:cs="Times New Roman"/>
          <w:b/>
          <w:bCs/>
          <w:sz w:val="24"/>
          <w:szCs w:val="24"/>
        </w:rPr>
        <w:t xml:space="preserve"> Internasional di 14th Bali International Choir Festival 2025</w:t>
      </w:r>
    </w:p>
    <w:p w14:paraId="330A66EF" w14:textId="0E269357" w:rsidR="00AF2BDA" w:rsidRPr="00AF2BDA" w:rsidRDefault="00AF2BDA" w:rsidP="00AF2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EF2BCC" wp14:editId="70F70402">
            <wp:extent cx="5731510" cy="4298950"/>
            <wp:effectExtent l="0" t="0" r="2540" b="6350"/>
            <wp:docPr id="1067195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95737" name="Picture 10671957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FB9D" w14:textId="0E7193DF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DA">
        <w:rPr>
          <w:rFonts w:ascii="Times New Roman" w:hAnsi="Times New Roman" w:cs="Times New Roman"/>
          <w:sz w:val="24"/>
          <w:szCs w:val="24"/>
        </w:rPr>
        <w:t xml:space="preserve">Yogyakarta, </w:t>
      </w:r>
      <w:r w:rsidRPr="00AF2BDA">
        <w:rPr>
          <w:rFonts w:ascii="Times New Roman" w:hAnsi="Times New Roman" w:cs="Times New Roman"/>
          <w:sz w:val="24"/>
          <w:szCs w:val="24"/>
        </w:rPr>
        <w:t>5</w:t>
      </w:r>
      <w:r w:rsidRPr="00AF2BDA">
        <w:rPr>
          <w:rFonts w:ascii="Times New Roman" w:hAnsi="Times New Roman" w:cs="Times New Roman"/>
          <w:sz w:val="24"/>
          <w:szCs w:val="24"/>
        </w:rPr>
        <w:t xml:space="preserve"> Agustus 2025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2BDA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(UKM) Paduan Suara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 Universitas Ahmad Dahlan (UAD)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mengukir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kancah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14th Bali International Choir Festival (BICF) 2025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pada 29 Juli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F2BDA">
        <w:rPr>
          <w:rFonts w:ascii="Times New Roman" w:hAnsi="Times New Roman" w:cs="Times New Roman"/>
          <w:sz w:val="24"/>
          <w:szCs w:val="24"/>
        </w:rPr>
        <w:t xml:space="preserve"> 2 Agustus 2025 di Bali,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menyabet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2nd Winner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Choir Championship Folksong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Gold Medal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83,68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>.</w:t>
      </w:r>
    </w:p>
    <w:p w14:paraId="06CF737B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bergengsi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tim.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ketatnya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memukau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aransemen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yang solid.</w:t>
      </w:r>
    </w:p>
    <w:p w14:paraId="5F8DE70F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D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dedikasi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. Ini juga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Indonesia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kancah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dunia,”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Tabina Lintang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Madayokka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Gitana.</w:t>
      </w:r>
    </w:p>
    <w:p w14:paraId="61E61F30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DA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penampilannya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membawakan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“Malam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Bainai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Minangkabau, Sumatera Barat, dan “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Jaranan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Jawa Tengah. Lagu Malam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Bainai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Minangkabau,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lastRenderedPageBreak/>
        <w:t>sedangkan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Jaranan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tata krama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Jawa.</w:t>
      </w:r>
    </w:p>
    <w:p w14:paraId="54474E20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DA">
        <w:rPr>
          <w:rFonts w:ascii="Times New Roman" w:hAnsi="Times New Roman" w:cs="Times New Roman"/>
          <w:sz w:val="24"/>
          <w:szCs w:val="24"/>
        </w:rPr>
        <w:t xml:space="preserve">Tri Setyo Mutiara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konduktor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4E8D0BB9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DA">
        <w:rPr>
          <w:rFonts w:ascii="Times New Roman" w:hAnsi="Times New Roman" w:cs="Times New Roman"/>
          <w:sz w:val="24"/>
          <w:szCs w:val="24"/>
        </w:rPr>
        <w:t xml:space="preserve">“Makin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Kompak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Bersiap, dan Yakin Bisa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jargon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menginspirasi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juang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Gitana. Hal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Hidayati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>.</w:t>
      </w:r>
    </w:p>
    <w:p w14:paraId="140799D7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BDA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civitas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Universitas Ahmad Dahlan.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UAD, Prof. Dr.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Muchlas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M.T.,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bangga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mengharumkan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nama universitas,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>.</w:t>
      </w:r>
    </w:p>
    <w:p w14:paraId="02A59A96" w14:textId="77777777" w:rsidR="00AF2BDA" w:rsidRPr="00AF2BDA" w:rsidRDefault="00AF2BDA" w:rsidP="00AF2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Bali International Choir Festival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oleh Bandung Choral Society,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bergengsi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Asia.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Ahda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Gitana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eksistensinya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Indonesia, yang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F2BD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F2BDA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6DF9E5F7" w14:textId="77777777" w:rsidR="005A21E7" w:rsidRPr="00AF2BDA" w:rsidRDefault="005A21E7" w:rsidP="00AF2B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AF2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A"/>
    <w:rsid w:val="000E72D0"/>
    <w:rsid w:val="0013149A"/>
    <w:rsid w:val="005A21E7"/>
    <w:rsid w:val="00AF2BDA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D2BC"/>
  <w15:chartTrackingRefBased/>
  <w15:docId w15:val="{ED2B7315-B5B9-424E-9144-F83F8F1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B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B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B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B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1</cp:revision>
  <dcterms:created xsi:type="dcterms:W3CDTF">2025-08-05T09:24:00Z</dcterms:created>
  <dcterms:modified xsi:type="dcterms:W3CDTF">2025-08-05T09:40:00Z</dcterms:modified>
</cp:coreProperties>
</file>