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62DC" w14:textId="77777777" w:rsidR="00EE32F9" w:rsidRDefault="00EE32F9" w:rsidP="00315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2F9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b/>
          <w:bCs/>
          <w:sz w:val="24"/>
          <w:szCs w:val="24"/>
        </w:rPr>
        <w:t xml:space="preserve"> UAD </w:t>
      </w:r>
      <w:proofErr w:type="spellStart"/>
      <w:r w:rsidRPr="00EE32F9">
        <w:rPr>
          <w:rFonts w:ascii="Times New Roman" w:hAnsi="Times New Roman" w:cs="Times New Roman"/>
          <w:b/>
          <w:bCs/>
          <w:sz w:val="24"/>
          <w:szCs w:val="24"/>
        </w:rPr>
        <w:t>Raih</w:t>
      </w:r>
      <w:proofErr w:type="spellEnd"/>
      <w:r w:rsidRPr="00EE3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b/>
          <w:bCs/>
          <w:sz w:val="24"/>
          <w:szCs w:val="24"/>
        </w:rPr>
        <w:t>Juara</w:t>
      </w:r>
      <w:proofErr w:type="spellEnd"/>
      <w:r w:rsidRPr="00EE32F9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EE32F9">
        <w:rPr>
          <w:rFonts w:ascii="Times New Roman" w:hAnsi="Times New Roman" w:cs="Times New Roman"/>
          <w:b/>
          <w:bCs/>
          <w:sz w:val="24"/>
          <w:szCs w:val="24"/>
        </w:rPr>
        <w:t>Pilmapres</w:t>
      </w:r>
      <w:proofErr w:type="spellEnd"/>
      <w:r w:rsidRPr="00EE32F9">
        <w:rPr>
          <w:rFonts w:ascii="Times New Roman" w:hAnsi="Times New Roman" w:cs="Times New Roman"/>
          <w:b/>
          <w:bCs/>
          <w:sz w:val="24"/>
          <w:szCs w:val="24"/>
        </w:rPr>
        <w:t xml:space="preserve"> Tingkat Wilayah V</w:t>
      </w:r>
    </w:p>
    <w:p w14:paraId="1EB7FDAD" w14:textId="79A64EA8" w:rsidR="00315AB9" w:rsidRPr="00315AB9" w:rsidRDefault="00EE32F9" w:rsidP="00315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47FB5" wp14:editId="42D78B27">
            <wp:extent cx="5731510" cy="3223260"/>
            <wp:effectExtent l="0" t="0" r="2540" b="0"/>
            <wp:docPr id="1994262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62871" name="Picture 19942628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0859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32F9">
        <w:rPr>
          <w:rFonts w:ascii="Times New Roman" w:hAnsi="Times New Roman" w:cs="Times New Roman"/>
          <w:sz w:val="24"/>
          <w:szCs w:val="24"/>
        </w:rPr>
        <w:t>Yogyakarta 3 Juli 2025</w:t>
      </w:r>
      <w:r w:rsidRPr="00EE32F9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menorehkan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wilayah. Arya Eka Putra,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Pilmapres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>) Program Diploma Tingkat Wilayah V.</w:t>
      </w:r>
    </w:p>
    <w:p w14:paraId="69CD0AFB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pada Oktober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November 2024.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universitas pada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Juli 2025.</w:t>
      </w:r>
    </w:p>
    <w:p w14:paraId="7A2B386A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32F9">
        <w:rPr>
          <w:rFonts w:ascii="Times New Roman" w:hAnsi="Times New Roman" w:cs="Times New Roman"/>
          <w:sz w:val="24"/>
          <w:szCs w:val="24"/>
        </w:rPr>
        <w:t xml:space="preserve">Arya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Outstanding Student Community (OSCOM UAD)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mentor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Mapres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pembina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universitas: Nur Rifai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Akhsan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Retnosyari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Septiyani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dan Patria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Handung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Jaya.</w:t>
      </w:r>
    </w:p>
    <w:p w14:paraId="672036A9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32F9">
        <w:rPr>
          <w:rFonts w:ascii="Times New Roman" w:hAnsi="Times New Roman" w:cs="Times New Roman"/>
          <w:sz w:val="24"/>
          <w:szCs w:val="24"/>
        </w:rPr>
        <w:t xml:space="preserve">“Alhamdulillah,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UAD dan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wilayah,”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Arya.</w:t>
      </w:r>
    </w:p>
    <w:p w14:paraId="59DDF0D9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Pilmapres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juga soft skill,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pidato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>.</w:t>
      </w:r>
    </w:p>
    <w:p w14:paraId="326D8D8C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32F9">
        <w:rPr>
          <w:rFonts w:ascii="Times New Roman" w:hAnsi="Times New Roman" w:cs="Times New Roman"/>
          <w:sz w:val="24"/>
          <w:szCs w:val="24"/>
        </w:rPr>
        <w:t xml:space="preserve">Arya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>.</w:t>
      </w:r>
    </w:p>
    <w:p w14:paraId="2FDC1019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r w:rsidRPr="00EE32F9">
        <w:rPr>
          <w:rFonts w:ascii="Times New Roman" w:hAnsi="Times New Roman" w:cs="Times New Roman"/>
          <w:sz w:val="24"/>
          <w:szCs w:val="24"/>
        </w:rPr>
        <w:t xml:space="preserve">“Saya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pungkas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Arya.</w:t>
      </w:r>
    </w:p>
    <w:p w14:paraId="28625990" w14:textId="77777777" w:rsidR="00EE32F9" w:rsidRPr="00EE32F9" w:rsidRDefault="00EE32F9" w:rsidP="00EE32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, UAD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EE32F9">
        <w:rPr>
          <w:rFonts w:ascii="Times New Roman" w:hAnsi="Times New Roman" w:cs="Times New Roman"/>
          <w:sz w:val="24"/>
          <w:szCs w:val="24"/>
        </w:rPr>
        <w:t>.</w:t>
      </w:r>
    </w:p>
    <w:p w14:paraId="1DB0CA08" w14:textId="587AF9D6" w:rsidR="009764C4" w:rsidRPr="00315AB9" w:rsidRDefault="009764C4" w:rsidP="00EA7643">
      <w:pPr>
        <w:jc w:val="both"/>
      </w:pPr>
    </w:p>
    <w:sectPr w:rsidR="009764C4" w:rsidRPr="0031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3405"/>
    <w:multiLevelType w:val="hybridMultilevel"/>
    <w:tmpl w:val="66F8A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1C9D"/>
    <w:multiLevelType w:val="hybridMultilevel"/>
    <w:tmpl w:val="81D66A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2373">
    <w:abstractNumId w:val="0"/>
  </w:num>
  <w:num w:numId="2" w16cid:durableId="117934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4"/>
    <w:rsid w:val="0013149A"/>
    <w:rsid w:val="00315AB9"/>
    <w:rsid w:val="005A21E7"/>
    <w:rsid w:val="006470B7"/>
    <w:rsid w:val="00715991"/>
    <w:rsid w:val="008B1C51"/>
    <w:rsid w:val="009764C4"/>
    <w:rsid w:val="009D772C"/>
    <w:rsid w:val="00B91394"/>
    <w:rsid w:val="00BF3DD9"/>
    <w:rsid w:val="00DC027D"/>
    <w:rsid w:val="00E9468D"/>
    <w:rsid w:val="00EA7643"/>
    <w:rsid w:val="00E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0CB9"/>
  <w15:chartTrackingRefBased/>
  <w15:docId w15:val="{3C6EC111-8CBE-44B1-BA26-FA06325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2025-07-03T13:17:00Z</dcterms:created>
  <dcterms:modified xsi:type="dcterms:W3CDTF">2025-07-03T13:17:00Z</dcterms:modified>
</cp:coreProperties>
</file>