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F25C" w14:textId="72B4C627" w:rsidR="00742113" w:rsidRDefault="00D46978" w:rsidP="004E3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978">
        <w:rPr>
          <w:rFonts w:ascii="Times New Roman" w:hAnsi="Times New Roman" w:cs="Times New Roman"/>
          <w:sz w:val="24"/>
          <w:szCs w:val="24"/>
        </w:rPr>
        <w:t xml:space="preserve">Festival Band UAD Fair 2025: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Semarakkan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Bangkitkan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Musikal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Muda</w:t>
      </w:r>
    </w:p>
    <w:p w14:paraId="28F91D65" w14:textId="77777777" w:rsidR="004E3131" w:rsidRDefault="004E3131" w:rsidP="004E31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47E4F6" w14:textId="4A61782D" w:rsidR="00E948ED" w:rsidRDefault="00645C35" w:rsidP="004E31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4C4193" wp14:editId="5C9473BC">
            <wp:extent cx="5731510" cy="3227070"/>
            <wp:effectExtent l="0" t="0" r="2540" b="0"/>
            <wp:docPr id="15195276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527607" name="Picture 15195276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31511" w14:textId="07A8FE0C" w:rsidR="00D46978" w:rsidRPr="00D46978" w:rsidRDefault="004E3131" w:rsidP="00D46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Yogyakarta 17 Juni 2025 - </w:t>
      </w:r>
      <w:r w:rsidR="00D46978" w:rsidRPr="00D46978">
        <w:rPr>
          <w:rFonts w:ascii="Times New Roman" w:hAnsi="Times New Roman" w:cs="Times New Roman"/>
          <w:sz w:val="24"/>
          <w:szCs w:val="24"/>
        </w:rPr>
        <w:t xml:space="preserve">Biro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dan Alumni Universitas Ahmad Dahlan (UAD)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, kali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gelaran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Festival Band UAD Fair</w:t>
      </w:r>
      <w:r w:rsidR="00D46978" w:rsidRPr="00D469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6978" w:rsidRPr="00D46978">
        <w:rPr>
          <w:rFonts w:ascii="Times New Roman" w:hAnsi="Times New Roman" w:cs="Times New Roman"/>
          <w:sz w:val="24"/>
          <w:szCs w:val="24"/>
        </w:rPr>
        <w:t xml:space="preserve">2025.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(UKM) Seni Musik UAD, acara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meriah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pada Sabtu, 14 Juni 2025 di Kampus IV UAD dan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UAD Fair yang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digelar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978" w:rsidRPr="00D46978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="00D46978" w:rsidRPr="00D46978">
        <w:rPr>
          <w:rFonts w:ascii="Times New Roman" w:hAnsi="Times New Roman" w:cs="Times New Roman"/>
          <w:sz w:val="24"/>
          <w:szCs w:val="24"/>
        </w:rPr>
        <w:t>.</w:t>
      </w:r>
    </w:p>
    <w:p w14:paraId="2ACC29EF" w14:textId="77777777" w:rsidR="00D46978" w:rsidRPr="00D46978" w:rsidRDefault="00D46978" w:rsidP="00D46978">
      <w:pPr>
        <w:jc w:val="both"/>
        <w:rPr>
          <w:rFonts w:ascii="Times New Roman" w:hAnsi="Times New Roman" w:cs="Times New Roman"/>
          <w:sz w:val="24"/>
          <w:szCs w:val="24"/>
        </w:rPr>
      </w:pPr>
      <w:r w:rsidRPr="00D46978">
        <w:rPr>
          <w:rFonts w:ascii="Times New Roman" w:hAnsi="Times New Roman" w:cs="Times New Roman"/>
          <w:sz w:val="24"/>
          <w:szCs w:val="24"/>
        </w:rPr>
        <w:t xml:space="preserve">Acara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sambutan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Pembina UKM Seni Musik UAD yang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pembuka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band internal UKM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Kemeriahan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SMA/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sederajat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se-DIY dan Jawa Tengah yang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terseleksi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SMA Muhammadiyah 1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Klaten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SMA Muhammadiyah 1 Yogyakarta, SMA Batik 1 Surakarta, dan SMAN 1 Bantul. Masing-masing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membawakan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masing-masing.</w:t>
      </w:r>
    </w:p>
    <w:p w14:paraId="757179DB" w14:textId="77777777" w:rsidR="00D46978" w:rsidRPr="00D46978" w:rsidRDefault="00D46978" w:rsidP="00D469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Menariknya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festival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hobi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bermusik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. “Festival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menjaring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SMA yang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membangkitkan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band di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ujar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Fadil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Rahmadani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“Harapan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pesertanya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antusiasmenya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>.”</w:t>
      </w:r>
    </w:p>
    <w:p w14:paraId="1D5CC411" w14:textId="77777777" w:rsidR="00D46978" w:rsidRPr="00D46978" w:rsidRDefault="00D46978" w:rsidP="00D469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musikalitas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nada, tempo,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kekompakan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lastRenderedPageBreak/>
        <w:t>aransemen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berpakaian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keselarasan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>.</w:t>
      </w:r>
    </w:p>
    <w:p w14:paraId="0ADA7D3F" w14:textId="77777777" w:rsidR="00D46978" w:rsidRPr="00D46978" w:rsidRDefault="00D46978" w:rsidP="00D469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band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UKM Seni Musik UAD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penampil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pemenang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penjurian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SMA Muhammadiyah 1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Klaten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Disusul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oleh SMA Muhammadiyah 1 Yogyakarta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2, dan SMA Batik 1 Surakarta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SMAN 1 Bantul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dinobatkan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>.</w:t>
      </w:r>
    </w:p>
    <w:p w14:paraId="7B038EC8" w14:textId="77777777" w:rsidR="00D46978" w:rsidRPr="00D46978" w:rsidRDefault="00D46978" w:rsidP="00D469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pemenang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. Festival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>.</w:t>
      </w:r>
    </w:p>
    <w:p w14:paraId="52899800" w14:textId="77777777" w:rsidR="00D46978" w:rsidRPr="00D46978" w:rsidRDefault="00D46978" w:rsidP="00D46978">
      <w:pPr>
        <w:jc w:val="both"/>
        <w:rPr>
          <w:rFonts w:ascii="Times New Roman" w:hAnsi="Times New Roman" w:cs="Times New Roman"/>
          <w:sz w:val="24"/>
          <w:szCs w:val="24"/>
        </w:rPr>
      </w:pPr>
      <w:r w:rsidRPr="00D4697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hobi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tutup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Fadil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978">
        <w:rPr>
          <w:rFonts w:ascii="Times New Roman" w:hAnsi="Times New Roman" w:cs="Times New Roman"/>
          <w:sz w:val="24"/>
          <w:szCs w:val="24"/>
        </w:rPr>
        <w:t>harap</w:t>
      </w:r>
      <w:proofErr w:type="spellEnd"/>
      <w:r w:rsidRPr="00D46978">
        <w:rPr>
          <w:rFonts w:ascii="Times New Roman" w:hAnsi="Times New Roman" w:cs="Times New Roman"/>
          <w:sz w:val="24"/>
          <w:szCs w:val="24"/>
        </w:rPr>
        <w:t>.</w:t>
      </w:r>
    </w:p>
    <w:p w14:paraId="51CC0593" w14:textId="03990FE5" w:rsidR="004E3131" w:rsidRPr="00D46978" w:rsidRDefault="004E3131" w:rsidP="00D469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3131" w:rsidRPr="00D46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31"/>
    <w:rsid w:val="00022232"/>
    <w:rsid w:val="00043630"/>
    <w:rsid w:val="004E3131"/>
    <w:rsid w:val="00645C35"/>
    <w:rsid w:val="00742113"/>
    <w:rsid w:val="00D46978"/>
    <w:rsid w:val="00E9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AC5A"/>
  <w15:chartTrackingRefBased/>
  <w15:docId w15:val="{7C4DE500-8011-4EA1-9406-97C0C9FF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1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2</cp:revision>
  <dcterms:created xsi:type="dcterms:W3CDTF">2025-06-17T13:56:00Z</dcterms:created>
  <dcterms:modified xsi:type="dcterms:W3CDTF">2025-06-17T13:56:00Z</dcterms:modified>
</cp:coreProperties>
</file>